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21" w:rsidRDefault="00932221" w:rsidP="00932221">
      <w:pPr>
        <w:pStyle w:val="a3"/>
        <w:jc w:val="center"/>
        <w:rPr>
          <w:color w:val="212121"/>
          <w:sz w:val="28"/>
          <w:szCs w:val="28"/>
        </w:rPr>
      </w:pPr>
      <w:r w:rsidRPr="00351E4F">
        <w:rPr>
          <w:b/>
          <w:color w:val="212121"/>
          <w:sz w:val="28"/>
          <w:szCs w:val="28"/>
        </w:rPr>
        <w:t>Кому положена повышенная фиксированная выплата к страховой пенсии</w:t>
      </w:r>
      <w:r w:rsidR="00351E4F">
        <w:rPr>
          <w:color w:val="212121"/>
          <w:sz w:val="28"/>
          <w:szCs w:val="28"/>
        </w:rPr>
        <w:t>.</w:t>
      </w:r>
    </w:p>
    <w:p w:rsidR="00351E4F" w:rsidRPr="00932221" w:rsidRDefault="00351E4F" w:rsidP="00932221">
      <w:pPr>
        <w:pStyle w:val="a3"/>
        <w:jc w:val="center"/>
        <w:rPr>
          <w:color w:val="212121"/>
          <w:sz w:val="28"/>
          <w:szCs w:val="28"/>
        </w:rPr>
      </w:pPr>
    </w:p>
    <w:p w:rsidR="00932221" w:rsidRPr="00932221" w:rsidRDefault="00351E4F" w:rsidP="00932221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24175" cy="2924175"/>
            <wp:effectExtent l="19050" t="0" r="9525" b="0"/>
            <wp:wrapSquare wrapText="bothSides"/>
            <wp:docPr id="1" name="Рисунок 0" descr="ФП 28 ян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П 28 янв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221" w:rsidRPr="00932221" w:rsidRDefault="00932221" w:rsidP="00351E4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32221">
        <w:rPr>
          <w:color w:val="212121"/>
          <w:sz w:val="28"/>
          <w:szCs w:val="28"/>
        </w:rPr>
        <w:t>С 1 января 2021 года повысился размер фиксированной выплаты к страховой пенсии по старости и составляет 6 044 рубля 48 коп</w:t>
      </w:r>
      <w:proofErr w:type="gramStart"/>
      <w:r w:rsidRPr="00932221">
        <w:rPr>
          <w:color w:val="212121"/>
          <w:sz w:val="28"/>
          <w:szCs w:val="28"/>
        </w:rPr>
        <w:t>.</w:t>
      </w:r>
      <w:proofErr w:type="gramEnd"/>
      <w:r w:rsidRPr="00932221">
        <w:rPr>
          <w:color w:val="212121"/>
          <w:sz w:val="28"/>
          <w:szCs w:val="28"/>
        </w:rPr>
        <w:t xml:space="preserve"> </w:t>
      </w:r>
      <w:proofErr w:type="gramStart"/>
      <w:r w:rsidRPr="00932221">
        <w:rPr>
          <w:color w:val="212121"/>
          <w:sz w:val="28"/>
          <w:szCs w:val="28"/>
        </w:rPr>
        <w:t>в</w:t>
      </w:r>
      <w:proofErr w:type="gramEnd"/>
      <w:r w:rsidRPr="00932221">
        <w:rPr>
          <w:color w:val="212121"/>
          <w:sz w:val="28"/>
          <w:szCs w:val="28"/>
        </w:rPr>
        <w:t xml:space="preserve"> месяц (в 2020 г. - 5686 рублей 25 коп.).</w:t>
      </w:r>
    </w:p>
    <w:p w:rsidR="00932221" w:rsidRPr="00932221" w:rsidRDefault="00932221" w:rsidP="00351E4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32221">
        <w:rPr>
          <w:color w:val="212121"/>
          <w:sz w:val="28"/>
          <w:szCs w:val="28"/>
        </w:rPr>
        <w:t>Фиксированная выплата входит в состав страховой пенсии. Для некоторых категорий граждан предусмотрена выплата фиксированной части пенсии в повышенном размере.</w:t>
      </w:r>
    </w:p>
    <w:p w:rsidR="00932221" w:rsidRPr="00932221" w:rsidRDefault="00932221" w:rsidP="00351E4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32221">
        <w:rPr>
          <w:color w:val="212121"/>
          <w:sz w:val="28"/>
          <w:szCs w:val="28"/>
        </w:rPr>
        <w:t>Например, если человек проработал более 15 лет в районах Крайнего Севера, размер «прибавки» равен 50% от суммы фиксированной выплаты к страховой пенсии. У граждан, отработавших не менее 20 лет в районах, приравненных к Крайнему Северу, фиксированная выплата увеличивается на 30%. Такие правила действуют при наличии общего страхового стажа у мужчин 25 лет и у женщин - 20 лет.</w:t>
      </w:r>
    </w:p>
    <w:p w:rsidR="00932221" w:rsidRPr="00932221" w:rsidRDefault="00932221" w:rsidP="00351E4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32221">
        <w:rPr>
          <w:color w:val="212121"/>
          <w:sz w:val="28"/>
          <w:szCs w:val="28"/>
        </w:rPr>
        <w:t>Повышенная фиксированная выплата устанавливается пенсионерам, достигшим 80-летнего возраста и инвалидам 1 группы (в 2021г. – 12088 рублей 96 коп.). У детей, потерявших обоих родителей или умершей одинокой матери фиксированная выплата к страховой пенсии по случаю потери кормильца после индексации с 1 января 2021 года составляет 6 044 рубля 48 коп. Для сравнения, у детей, потерявших одного из кормильцев, размер фиксированной выплаты – 3022 рубля 24 коп.</w:t>
      </w:r>
    </w:p>
    <w:p w:rsidR="00932221" w:rsidRPr="00932221" w:rsidRDefault="00932221" w:rsidP="00351E4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32221">
        <w:rPr>
          <w:color w:val="212121"/>
          <w:sz w:val="28"/>
          <w:szCs w:val="28"/>
        </w:rPr>
        <w:t>Кроме этого, право на повышенную фиксированную выплату к страховой пенсии имеют пенсионеры, воспитывающие своих детей. Такая «прибавка» платится за каждого иждивенца (но не более чем за трех человек).</w:t>
      </w:r>
    </w:p>
    <w:p w:rsidR="00932221" w:rsidRPr="00932221" w:rsidRDefault="00932221" w:rsidP="00351E4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32221">
        <w:rPr>
          <w:color w:val="212121"/>
          <w:sz w:val="28"/>
          <w:szCs w:val="28"/>
        </w:rPr>
        <w:t xml:space="preserve">Когда на иждивении находится один ребёнок, фиксированная выплата увеличивается на одну треть, двое – на две трети, трое – на 100%. Надбавка </w:t>
      </w:r>
      <w:r w:rsidRPr="00932221">
        <w:rPr>
          <w:color w:val="212121"/>
          <w:sz w:val="28"/>
          <w:szCs w:val="28"/>
        </w:rPr>
        <w:lastRenderedPageBreak/>
        <w:t>назначается до 18-летия ребёнка. Если же он продолжает учиться по очной форме обучения - до 23 лет.</w:t>
      </w:r>
    </w:p>
    <w:p w:rsidR="00932221" w:rsidRPr="00932221" w:rsidRDefault="00932221" w:rsidP="00351E4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932221">
        <w:rPr>
          <w:color w:val="212121"/>
          <w:sz w:val="28"/>
          <w:szCs w:val="28"/>
        </w:rPr>
        <w:t>Начиная с 2019 года право на повышенную фиксированную выплату к страховой пенсии появилось</w:t>
      </w:r>
      <w:proofErr w:type="gramEnd"/>
      <w:r w:rsidRPr="00932221">
        <w:rPr>
          <w:color w:val="212121"/>
          <w:sz w:val="28"/>
          <w:szCs w:val="28"/>
        </w:rPr>
        <w:t xml:space="preserve"> у неработающих пенсионеров, имеющих сельский стаж и проживающих в сельской местности. Им положена «прибавка» в 25 % от фиксированной выплаты.</w:t>
      </w:r>
    </w:p>
    <w:p w:rsidR="007C4B48" w:rsidRPr="00932221" w:rsidRDefault="00932221" w:rsidP="00351E4F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932221">
        <w:rPr>
          <w:color w:val="212121"/>
          <w:sz w:val="28"/>
          <w:szCs w:val="28"/>
        </w:rPr>
        <w:t>Назначение повышенной фиксированной выплаты носит заявительный характер только в случае, если у пенсионера на иждивении находятся нетрудоспособные члены семьи. Пенсионеру в подтверждение данного факта необходимо предоставить в ПФР документы: свидетельство о рождении ребенка, справку из образовательного учреждения (для лиц, достигших 18 лет).</w:t>
      </w:r>
    </w:p>
    <w:sectPr w:rsidR="007C4B48" w:rsidRPr="00932221" w:rsidSect="0093222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221"/>
    <w:rsid w:val="00351E4F"/>
    <w:rsid w:val="006B0859"/>
    <w:rsid w:val="007C4B48"/>
    <w:rsid w:val="0093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2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3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92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2021-01-26T13:54:00Z</dcterms:created>
  <dcterms:modified xsi:type="dcterms:W3CDTF">2021-01-27T07:34:00Z</dcterms:modified>
</cp:coreProperties>
</file>